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C3BA0" w14:textId="77777777" w:rsidR="001328C2" w:rsidRDefault="001328C2">
      <w:pPr>
        <w:jc w:val="center"/>
        <w:rPr>
          <w:rFonts w:eastAsia="ＭＳ ゴシック" w:hint="eastAsia"/>
          <w:b/>
          <w:sz w:val="21"/>
          <w:effect w:val="none"/>
          <w:lang w:eastAsia="zh-TW"/>
        </w:rPr>
      </w:pPr>
      <w:r>
        <w:rPr>
          <w:rFonts w:eastAsia="ＭＳ ゴシック" w:hint="eastAsia"/>
          <w:b/>
          <w:sz w:val="36"/>
          <w:effect w:val="none"/>
        </w:rPr>
        <w:t xml:space="preserve">                   </w:t>
      </w:r>
      <w:r>
        <w:rPr>
          <w:rFonts w:eastAsia="ＭＳ ゴシック" w:hint="eastAsia"/>
          <w:b/>
          <w:sz w:val="36"/>
          <w:effect w:val="none"/>
        </w:rPr>
        <w:t xml:space="preserve">　　　　　　　　　　　　　</w:t>
      </w:r>
      <w:r>
        <w:rPr>
          <w:rFonts w:eastAsia="ＭＳ ゴシック" w:hint="eastAsia"/>
          <w:b/>
          <w:sz w:val="36"/>
          <w:effect w:val="none"/>
        </w:rPr>
        <w:t xml:space="preserve">  </w:t>
      </w:r>
    </w:p>
    <w:p w14:paraId="7C28644E" w14:textId="77777777" w:rsidR="001328C2" w:rsidRDefault="001328C2">
      <w:pPr>
        <w:jc w:val="center"/>
        <w:rPr>
          <w:rFonts w:eastAsia="ＭＳ ゴシック"/>
          <w:sz w:val="30"/>
          <w:lang w:eastAsia="zh-TW"/>
        </w:rPr>
      </w:pPr>
      <w:r>
        <w:rPr>
          <w:rFonts w:ascii="ＭＳ ゴシック" w:eastAsia="ＭＳ ゴシック" w:hint="eastAsia"/>
          <w:sz w:val="30"/>
          <w:lang w:eastAsia="zh-TW"/>
        </w:rPr>
        <w:t>最終処分場機能検査者</w:t>
      </w:r>
      <w:r>
        <w:rPr>
          <w:rFonts w:eastAsia="ＭＳ ゴシック" w:hint="eastAsia"/>
          <w:sz w:val="30"/>
          <w:lang w:eastAsia="zh-TW"/>
        </w:rPr>
        <w:t xml:space="preserve">　更新講習</w:t>
      </w:r>
    </w:p>
    <w:p w14:paraId="349CF5DA" w14:textId="77777777" w:rsidR="001328C2" w:rsidRDefault="001328C2">
      <w:pPr>
        <w:jc w:val="center"/>
        <w:rPr>
          <w:rFonts w:eastAsia="ＭＳ ゴシック" w:hint="eastAsia"/>
          <w:sz w:val="30"/>
        </w:rPr>
      </w:pPr>
      <w:r>
        <w:rPr>
          <w:rFonts w:eastAsia="ＭＳ ゴシック" w:hint="eastAsia"/>
          <w:sz w:val="30"/>
          <w:lang w:eastAsia="zh-TW"/>
        </w:rPr>
        <w:t>手　順　書</w:t>
      </w:r>
    </w:p>
    <w:p w14:paraId="04908D3B" w14:textId="77777777" w:rsidR="00CC19FB" w:rsidRDefault="00CC19FB">
      <w:pPr>
        <w:jc w:val="center"/>
        <w:rPr>
          <w:rFonts w:eastAsia="ＭＳ ゴシック"/>
          <w:sz w:val="30"/>
        </w:rPr>
      </w:pPr>
    </w:p>
    <w:p w14:paraId="3886CC87" w14:textId="77777777" w:rsidR="001328C2" w:rsidRDefault="001328C2">
      <w:pPr>
        <w:jc w:val="right"/>
        <w:rPr>
          <w:rFonts w:ascii="ＭＳ ゴシック" w:eastAsia="ＭＳ ゴシック" w:hAnsi="ＭＳ ゴシック"/>
          <w:spacing w:val="3"/>
          <w:lang w:eastAsia="zh-TW"/>
        </w:rPr>
      </w:pPr>
      <w:r>
        <w:rPr>
          <w:rFonts w:ascii="ＭＳ ゴシック" w:eastAsia="ＭＳ ゴシック" w:hAnsi="ＭＳ ゴシック" w:hint="eastAsia"/>
          <w:spacing w:val="52"/>
          <w:lang w:eastAsia="zh-TW"/>
        </w:rPr>
        <w:t>最終処分場機能検査者資格認定委員会</w:t>
      </w:r>
    </w:p>
    <w:p w14:paraId="26612472" w14:textId="77777777" w:rsidR="001328C2" w:rsidRDefault="009538C9">
      <w:pPr>
        <w:rPr>
          <w:rFonts w:eastAsia="ＭＳ ゴシック"/>
        </w:rPr>
      </w:pPr>
      <w:r>
        <w:rPr>
          <w:rFonts w:eastAsia="ＭＳ ゴシック" w:hint="eastAsia"/>
          <w:b/>
          <w:noProof/>
          <w:sz w:val="36"/>
        </w:rPr>
        <w:pict w14:anchorId="77BFF53D">
          <v:group id="_x0000_s1081" style="position:absolute;left:0;text-align:left;margin-left:1.6pt;margin-top:368.55pt;width:126.75pt;height:33.05pt;z-index:251664896" coordsize="20000,20000">
            <v:shape id="_x0000_s1082" style="position:absolute;width:20000;height:20000" coordsize="20000,20000" path="m,l,19945r19990,l19990,,,e">
              <v:fill r:id="rId7" o:title="" type="pattern"/>
              <v:path arrowok="t"/>
            </v:shape>
            <v:rect id="_x0000_s1083" style="position:absolute;width:19990;height:19945" filled="f" stroked="f">
              <v:textbox inset="2.8pt,2.8pt,2.8pt,2.8pt">
                <w:txbxContent>
                  <w:p w14:paraId="351674D3" w14:textId="77777777" w:rsidR="009538C9" w:rsidRPr="005E0C2E" w:rsidRDefault="009538C9" w:rsidP="009538C9">
                    <w:pPr>
                      <w:spacing w:line="240" w:lineRule="atLeast"/>
                      <w:ind w:left="-56" w:right="-56"/>
                      <w:jc w:val="center"/>
                      <w:rPr>
                        <w:rFonts w:eastAsia="ＭＳ ゴシック"/>
                        <w:b/>
                        <w:sz w:val="21"/>
                      </w:rPr>
                    </w:pPr>
                    <w:r w:rsidRPr="005E0C2E">
                      <w:rPr>
                        <w:rFonts w:eastAsia="ＭＳ ゴシック" w:hint="eastAsia"/>
                        <w:b/>
                        <w:sz w:val="21"/>
                      </w:rPr>
                      <w:t>期限は</w:t>
                    </w:r>
                    <w:r w:rsidR="003D4DDF" w:rsidRPr="005E0C2E">
                      <w:rPr>
                        <w:rFonts w:eastAsia="ＭＳ ゴシック" w:hint="eastAsia"/>
                        <w:b/>
                        <w:sz w:val="21"/>
                      </w:rPr>
                      <w:t>更新講習</w:t>
                    </w:r>
                    <w:r w:rsidRPr="005E0C2E">
                      <w:rPr>
                        <w:rFonts w:eastAsia="ＭＳ ゴシック" w:hint="eastAsia"/>
                        <w:b/>
                        <w:sz w:val="21"/>
                      </w:rPr>
                      <w:t>のご案内</w:t>
                    </w:r>
                  </w:p>
                  <w:p w14:paraId="398C9A65" w14:textId="77777777" w:rsidR="009538C9" w:rsidRPr="005E0C2E" w:rsidRDefault="009538C9" w:rsidP="009538C9">
                    <w:pPr>
                      <w:spacing w:line="240" w:lineRule="atLeast"/>
                      <w:ind w:left="-56" w:right="-56"/>
                      <w:jc w:val="center"/>
                      <w:rPr>
                        <w:rFonts w:eastAsia="ＭＳ ゴシック"/>
                        <w:b/>
                        <w:sz w:val="21"/>
                      </w:rPr>
                    </w:pPr>
                    <w:r w:rsidRPr="005E0C2E">
                      <w:rPr>
                        <w:rFonts w:eastAsia="ＭＳ ゴシック" w:hint="eastAsia"/>
                        <w:b/>
                        <w:sz w:val="21"/>
                      </w:rPr>
                      <w:t>を参照のこと</w:t>
                    </w:r>
                  </w:p>
                </w:txbxContent>
              </v:textbox>
            </v:rect>
          </v:group>
        </w:pict>
      </w:r>
      <w:r>
        <w:rPr>
          <w:rFonts w:ascii="Century" w:hAnsi="Century"/>
          <w:noProof/>
          <w:sz w:val="20"/>
        </w:rPr>
        <w:pict w14:anchorId="1A301E79">
          <v:group id="_x0000_s1078" style="position:absolute;left:0;text-align:left;margin-left:1.65pt;margin-top:243.35pt;width:126.75pt;height:33.05pt;z-index:251663872" coordsize="20000,20000">
            <v:shape id="_x0000_s1079" style="position:absolute;width:20000;height:20000" coordsize="20000,20000" path="m,l,19945r19990,l19990,,,e">
              <v:fill r:id="rId7" o:title="" type="pattern"/>
              <v:path arrowok="t"/>
            </v:shape>
            <v:rect id="_x0000_s1080" style="position:absolute;width:19990;height:19945" filled="f" stroked="f">
              <v:textbox inset="2.8pt,2.8pt,2.8pt,2.8pt">
                <w:txbxContent>
                  <w:p w14:paraId="7D12DCDD" w14:textId="77777777" w:rsidR="009538C9" w:rsidRPr="005E0C2E" w:rsidRDefault="009538C9" w:rsidP="009538C9">
                    <w:pPr>
                      <w:spacing w:line="240" w:lineRule="atLeast"/>
                      <w:ind w:left="-56" w:right="-56"/>
                      <w:jc w:val="center"/>
                      <w:rPr>
                        <w:rFonts w:eastAsia="ＭＳ ゴシック"/>
                        <w:b/>
                        <w:sz w:val="21"/>
                      </w:rPr>
                    </w:pPr>
                    <w:r w:rsidRPr="005E0C2E">
                      <w:rPr>
                        <w:rFonts w:eastAsia="ＭＳ ゴシック" w:hint="eastAsia"/>
                        <w:b/>
                        <w:sz w:val="21"/>
                      </w:rPr>
                      <w:t>期限は更新講習のご案内</w:t>
                    </w:r>
                  </w:p>
                  <w:p w14:paraId="57AFF462" w14:textId="77777777" w:rsidR="009538C9" w:rsidRPr="005E0C2E" w:rsidRDefault="009538C9" w:rsidP="009538C9">
                    <w:pPr>
                      <w:spacing w:line="240" w:lineRule="atLeast"/>
                      <w:ind w:left="-56" w:right="-56"/>
                      <w:jc w:val="center"/>
                      <w:rPr>
                        <w:rFonts w:eastAsia="ＭＳ ゴシック"/>
                        <w:b/>
                        <w:sz w:val="21"/>
                      </w:rPr>
                    </w:pPr>
                    <w:r w:rsidRPr="005E0C2E">
                      <w:rPr>
                        <w:rFonts w:eastAsia="ＭＳ ゴシック" w:hint="eastAsia"/>
                        <w:b/>
                        <w:sz w:val="21"/>
                      </w:rPr>
                      <w:t>を参照のこと</w:t>
                    </w:r>
                  </w:p>
                </w:txbxContent>
              </v:textbox>
            </v:rect>
          </v:group>
        </w:pict>
      </w:r>
      <w:r w:rsidR="001328C2">
        <w:rPr>
          <w:rFonts w:ascii="Century" w:hAnsi="Century"/>
          <w:noProof/>
        </w:rPr>
        <w:pict w14:anchorId="430DBE6E">
          <v:group id="_x0000_s1063" style="position:absolute;left:0;text-align:left;margin-left:191.95pt;margin-top:441.35pt;width:270pt;height:38.5pt;z-index:251661824" coordsize="20000,20000" o:allowincell="f">
            <v:shape id="_x0000_s1064" style="position:absolute;width:20000;height:20000" coordsize="20000,20000" path="m,l,20000r20000,l20000,,,e">
              <v:fill r:id="rId7" o:title="" type="pattern"/>
              <v:path arrowok="t"/>
            </v:shape>
            <v:rect id="_x0000_s1065" style="position:absolute;width:20000;height:20000" filled="f" stroked="f">
              <v:textbox style="mso-next-textbox:#_x0000_s1065" inset="5.65pt,5.65pt,5.65pt,5.65pt">
                <w:txbxContent>
                  <w:p w14:paraId="57EA0C46" w14:textId="77777777" w:rsidR="001328C2" w:rsidRDefault="001328C2" w:rsidP="00C824C2">
                    <w:pPr>
                      <w:ind w:leftChars="70" w:left="168" w:right="-41"/>
                      <w:rPr>
                        <w:rFonts w:ascii="ＭＳ ゴシック" w:eastAsia="ＭＳ ゴシック"/>
                        <w:sz w:val="21"/>
                      </w:rPr>
                    </w:pPr>
                    <w:r>
                      <w:rPr>
                        <w:rFonts w:ascii="ＭＳ ゴシック" w:eastAsia="ＭＳ ゴシック" w:hint="eastAsia"/>
                        <w:sz w:val="21"/>
                      </w:rPr>
                      <w:t>入手出来ていない場合には、事務局までお問合せください。</w:t>
                    </w:r>
                  </w:p>
                </w:txbxContent>
              </v:textbox>
            </v:rect>
          </v:group>
        </w:pict>
      </w:r>
      <w:r w:rsidR="001328C2">
        <w:rPr>
          <w:rFonts w:ascii="Century" w:hAnsi="Century"/>
          <w:noProof/>
          <w:sz w:val="20"/>
        </w:rPr>
        <w:pict w14:anchorId="014F5DD4">
          <v:group id="_x0000_s1072" style="position:absolute;left:0;text-align:left;margin-left:188.2pt;margin-top:360.6pt;width:270pt;height:37.5pt;z-index:251662848" coordsize="20000,20000" o:allowincell="f">
            <v:shape id="_x0000_s1073" style="position:absolute;width:20000;height:20000" coordsize="20000,20000" path="m,l,20000r20000,l20000,,,e">
              <v:fill r:id="rId7" o:title="" type="pattern"/>
              <v:path arrowok="t"/>
            </v:shape>
            <v:rect id="_x0000_s1074" style="position:absolute;width:20000;height:20000" filled="f" stroked="f">
              <v:textbox style="mso-next-textbox:#_x0000_s1074" inset="5.65pt,5.65pt,5.65pt,5.65pt">
                <w:txbxContent>
                  <w:p w14:paraId="2E0CFBE5" w14:textId="77777777" w:rsidR="001328C2" w:rsidRDefault="001328C2">
                    <w:pPr>
                      <w:ind w:left="120" w:right="135"/>
                      <w:rPr>
                        <w:rFonts w:eastAsia="ＭＳ ゴシック"/>
                        <w:sz w:val="21"/>
                      </w:rPr>
                    </w:pPr>
                    <w:r>
                      <w:rPr>
                        <w:rFonts w:ascii="ＭＳ ゴシック" w:eastAsia="ＭＳ ゴシック" w:hint="eastAsia"/>
                        <w:sz w:val="21"/>
                      </w:rPr>
                      <w:t>申込書類が、事務局に若干遅れて郵送した人は、同時に様式2のみ事務局へFａｘして下さい。</w:t>
                    </w:r>
                  </w:p>
                </w:txbxContent>
              </v:textbox>
            </v:rect>
          </v:group>
        </w:pict>
      </w:r>
      <w:r w:rsidR="001328C2">
        <w:rPr>
          <w:rFonts w:ascii="Century" w:hAnsi="Century"/>
          <w:noProof/>
        </w:rPr>
        <w:pict w14:anchorId="5CCF35A7">
          <v:shape id="_x0000_s1026" style="position:absolute;left:0;text-align:left;margin-left:132pt;margin-top:63.8pt;width:18pt;height:511.75pt;z-index:251650560;mso-position-horizontal:absolute;mso-position-horizontal-relative:text;mso-position-vertical:absolute;mso-position-vertical-relative:text" coordsize="20000,20000" o:allowincell="f" path="m,19408r8000,l8000,r4000,l12000,19408r8000,l10000,20000,,19408e">
            <v:fill r:id="rId7" o:title="" type="pattern"/>
            <v:path arrowok="t"/>
          </v:shape>
        </w:pict>
      </w:r>
      <w:r w:rsidR="001328C2">
        <w:rPr>
          <w:rFonts w:ascii="Century" w:hAnsi="Century"/>
          <w:noProof/>
        </w:rPr>
        <w:pict w14:anchorId="144A24E2">
          <v:group id="_x0000_s1057" style="position:absolute;left:0;text-align:left;margin-left:78.7pt;margin-top:500.1pt;width:126pt;height:28pt;z-index:251659776" coordsize="20000,20000" o:allowincell="f">
            <v:shape id="_x0000_s1058" style="position:absolute;width:20000;height:20000" coordsize="20000,20000" path="m,l,20000r20000,l20000,,,e" fillcolor="#cff">
              <v:path arrowok="t"/>
            </v:shape>
            <v:rect id="_x0000_s1059" style="position:absolute;width:20000;height:20000" fillcolor="#cff">
              <v:textbox style="mso-next-textbox:#_x0000_s1059" inset="5.65pt,5.65pt,5.65pt,5.65pt">
                <w:txbxContent>
                  <w:p w14:paraId="7E9130E2" w14:textId="77777777" w:rsidR="001328C2" w:rsidRDefault="001328C2">
                    <w:pPr>
                      <w:ind w:left="-41" w:right="-41"/>
                      <w:jc w:val="center"/>
                      <w:rPr>
                        <w:rFonts w:eastAsia="ＭＳ ゴシック"/>
                      </w:rPr>
                    </w:pPr>
                    <w:r>
                      <w:rPr>
                        <w:rFonts w:eastAsia="ＭＳ ゴシック" w:hint="eastAsia"/>
                      </w:rPr>
                      <w:t>受　　　　講</w:t>
                    </w:r>
                  </w:p>
                </w:txbxContent>
              </v:textbox>
            </v:rect>
          </v:group>
        </w:pict>
      </w:r>
      <w:r w:rsidR="001328C2">
        <w:rPr>
          <w:rFonts w:ascii="Century" w:hAnsi="Century"/>
          <w:noProof/>
        </w:rPr>
        <w:pict w14:anchorId="7B75AF8A">
          <v:group id="_x0000_s1060" style="position:absolute;left:0;text-align:left;margin-left:78.75pt;margin-top:577.65pt;width:126pt;height:28pt;z-index:251660800" coordsize="20000,20000" o:allowincell="f">
            <v:shape id="_x0000_s1061" style="position:absolute;width:20000;height:20000" coordsize="20000,20000" path="m,l,20000r20000,l20000,,,e" fillcolor="#cff">
              <v:path arrowok="t"/>
            </v:shape>
            <v:rect id="_x0000_s1062" style="position:absolute;width:20000;height:20000" fillcolor="#cff">
              <v:textbox style="mso-next-textbox:#_x0000_s1062" inset="5.65pt,5.65pt,5.65pt,5.65pt">
                <w:txbxContent>
                  <w:p w14:paraId="520306C1" w14:textId="77777777" w:rsidR="001328C2" w:rsidRDefault="001328C2">
                    <w:pPr>
                      <w:ind w:left="-41" w:right="-41"/>
                      <w:jc w:val="center"/>
                      <w:rPr>
                        <w:rFonts w:eastAsia="ＭＳ ゴシック"/>
                      </w:rPr>
                    </w:pPr>
                    <w:r>
                      <w:rPr>
                        <w:rFonts w:eastAsia="ＭＳ ゴシック" w:hint="eastAsia"/>
                      </w:rPr>
                      <w:t>更新登録証交付</w:t>
                    </w:r>
                  </w:p>
                </w:txbxContent>
              </v:textbox>
            </v:rect>
          </v:group>
        </w:pict>
      </w:r>
      <w:r w:rsidR="001328C2">
        <w:rPr>
          <w:rFonts w:ascii="Century" w:hAnsi="Century"/>
          <w:noProof/>
        </w:rPr>
        <w:pict w14:anchorId="6CDC3F3C">
          <v:group id="_x0000_s1042" style="position:absolute;left:0;text-align:left;margin-left:78.75pt;margin-top:409.65pt;width:126pt;height:28pt;z-index:251656704" coordsize="20000,20000" o:allowincell="f">
            <v:shape id="_x0000_s1043" style="position:absolute;width:20000;height:20000" coordsize="20000,20000" path="m,l,20000r20000,l20000,,,e" fillcolor="#cff">
              <v:path arrowok="t"/>
            </v:shape>
            <v:rect id="_x0000_s1044" style="position:absolute;width:20000;height:20000" fillcolor="#cff">
              <v:textbox inset="5.65pt,5.65pt,5.65pt,5.65pt">
                <w:txbxContent>
                  <w:p w14:paraId="451F182F" w14:textId="77777777" w:rsidR="001328C2" w:rsidRDefault="001328C2">
                    <w:pPr>
                      <w:ind w:left="-41" w:right="-41"/>
                      <w:jc w:val="center"/>
                      <w:rPr>
                        <w:rFonts w:eastAsia="ＭＳ ゴシック"/>
                      </w:rPr>
                    </w:pPr>
                    <w:r>
                      <w:rPr>
                        <w:rFonts w:eastAsia="ＭＳ ゴシック" w:hint="eastAsia"/>
                      </w:rPr>
                      <w:t>受講票の入手</w:t>
                    </w:r>
                  </w:p>
                </w:txbxContent>
              </v:textbox>
            </v:rect>
          </v:group>
        </w:pict>
      </w:r>
      <w:r w:rsidR="001328C2">
        <w:rPr>
          <w:rFonts w:ascii="Century" w:hAnsi="Century"/>
          <w:noProof/>
        </w:rPr>
        <w:pict w14:anchorId="5872D59C">
          <v:group id="_x0000_s1051" style="position:absolute;left:0;text-align:left;margin-left:188.2pt;margin-top:315.6pt;width:270pt;height:42pt;z-index:251658752" coordsize="20000,20000" o:allowincell="f">
            <v:shape id="_x0000_s1052" style="position:absolute;width:20000;height:20000" coordsize="20000,20000" path="m,l,20000r20000,l20000,,,e">
              <v:fill r:id="rId7" o:title="" type="pattern"/>
              <v:path arrowok="t"/>
            </v:shape>
            <v:rect id="_x0000_s1053" style="position:absolute;width:20000;height:20000" filled="f" stroked="f">
              <v:textbox style="mso-next-textbox:#_x0000_s1053" inset="5.65pt,5.65pt,5.65pt,5.65pt">
                <w:txbxContent>
                  <w:p w14:paraId="095A980D" w14:textId="77777777" w:rsidR="001328C2" w:rsidRDefault="001328C2">
                    <w:pPr>
                      <w:ind w:left="120" w:right="135"/>
                      <w:rPr>
                        <w:rFonts w:ascii="ＭＳ ゴシック" w:eastAsia="ＭＳ ゴシック"/>
                        <w:sz w:val="21"/>
                      </w:rPr>
                    </w:pPr>
                    <w:r>
                      <w:rPr>
                        <w:rFonts w:ascii="ＭＳ ゴシック" w:eastAsia="ＭＳ ゴシック" w:hint="eastAsia"/>
                        <w:sz w:val="21"/>
                      </w:rPr>
                      <w:t>簡易書留でお願いいたします。</w:t>
                    </w:r>
                  </w:p>
                  <w:p w14:paraId="7387E577" w14:textId="77777777" w:rsidR="001328C2" w:rsidRDefault="001328C2">
                    <w:pPr>
                      <w:ind w:left="120" w:right="135"/>
                      <w:rPr>
                        <w:rFonts w:eastAsia="ＭＳ ゴシック"/>
                        <w:sz w:val="21"/>
                      </w:rPr>
                    </w:pPr>
                    <w:r>
                      <w:rPr>
                        <w:rFonts w:eastAsia="ＭＳ ゴシック" w:hint="eastAsia"/>
                        <w:sz w:val="21"/>
                      </w:rPr>
                      <w:t>控えは確認等に必要ですので保管下さい。</w:t>
                    </w:r>
                  </w:p>
                </w:txbxContent>
              </v:textbox>
            </v:rect>
          </v:group>
        </w:pict>
      </w:r>
      <w:r w:rsidR="001328C2">
        <w:rPr>
          <w:rFonts w:ascii="Century" w:hAnsi="Century"/>
          <w:noProof/>
        </w:rPr>
        <w:pict w14:anchorId="4879A267">
          <v:group id="_x0000_s1048" style="position:absolute;left:0;text-align:left;margin-left:185.95pt;margin-top:224.1pt;width:270pt;height:42pt;z-index:251657728" coordsize="20000,20000" o:allowincell="f">
            <v:shape id="_x0000_s1049" style="position:absolute;width:20000;height:20000" coordsize="20000,20000" path="m,l,20000r20000,l20000,,,e">
              <v:fill r:id="rId7" o:title="" type="pattern"/>
              <v:path arrowok="t"/>
            </v:shape>
            <v:rect id="_x0000_s1050" style="position:absolute;width:20000;height:20000" filled="f" stroked="f">
              <v:textbox style="mso-next-textbox:#_x0000_s1050" inset="5.65pt,5.65pt,5.65pt,5.65pt">
                <w:txbxContent>
                  <w:p w14:paraId="6A48C962" w14:textId="77777777" w:rsidR="001328C2" w:rsidRDefault="001328C2">
                    <w:pPr>
                      <w:pStyle w:val="a5"/>
                    </w:pPr>
                    <w:r>
                      <w:rPr>
                        <w:rFonts w:hint="eastAsia"/>
                      </w:rPr>
                      <w:t>振込証明書または控えのコピーを受講票の余白の部分に貼付のこと</w:t>
                    </w:r>
                  </w:p>
                </w:txbxContent>
              </v:textbox>
            </v:rect>
          </v:group>
        </w:pict>
      </w:r>
      <w:r w:rsidR="001328C2">
        <w:rPr>
          <w:rFonts w:ascii="Century" w:hAnsi="Century"/>
          <w:noProof/>
        </w:rPr>
        <w:pict w14:anchorId="7D58365C">
          <v:group id="_x0000_s1033" style="position:absolute;left:0;text-align:left;margin-left:77.95pt;margin-top:187.95pt;width:126pt;height:28pt;z-index:251653632" coordsize="20000,20000" o:allowincell="f">
            <v:shape id="_x0000_s1034" style="position:absolute;width:20000;height:20000" coordsize="20000,20000" path="m,l,20000r20000,l20000,,,e" fillcolor="#cff">
              <v:path arrowok="t"/>
            </v:shape>
            <v:rect id="_x0000_s1035" style="position:absolute;width:20000;height:20000" fillcolor="#cff">
              <v:textbox style="mso-next-textbox:#_x0000_s1035" inset="5.65pt,5.65pt,5.65pt,5.65pt">
                <w:txbxContent>
                  <w:p w14:paraId="35BF4005" w14:textId="77777777" w:rsidR="001328C2" w:rsidRDefault="001328C2">
                    <w:pPr>
                      <w:ind w:left="-41" w:right="-41"/>
                      <w:jc w:val="center"/>
                      <w:rPr>
                        <w:rFonts w:eastAsia="ＭＳ ゴシック"/>
                      </w:rPr>
                    </w:pPr>
                    <w:r>
                      <w:rPr>
                        <w:rFonts w:eastAsia="ＭＳ ゴシック" w:hint="eastAsia"/>
                      </w:rPr>
                      <w:t>受講手数料の振込</w:t>
                    </w:r>
                  </w:p>
                </w:txbxContent>
              </v:textbox>
            </v:rect>
          </v:group>
        </w:pict>
      </w:r>
      <w:r w:rsidR="001328C2">
        <w:rPr>
          <w:rFonts w:ascii="Century" w:hAnsi="Century"/>
          <w:noProof/>
        </w:rPr>
        <w:pict w14:anchorId="3C2A6BAC">
          <v:group id="_x0000_s1036" style="position:absolute;left:0;text-align:left;margin-left:77.95pt;margin-top:284.1pt;width:126pt;height:28pt;z-index:251654656" coordsize="20000,20000" o:allowincell="f">
            <v:shape id="_x0000_s1037" style="position:absolute;width:20000;height:20000" coordsize="20000,20000" path="m,l,20000r20000,l20000,,,e" fillcolor="#cff">
              <v:path arrowok="t"/>
            </v:shape>
            <v:rect id="_x0000_s1038" style="position:absolute;width:20000;height:20000" fillcolor="#cff">
              <v:textbox style="mso-next-textbox:#_x0000_s1038" inset="5.65pt,5.65pt,5.65pt,5.65pt">
                <w:txbxContent>
                  <w:p w14:paraId="169DD195" w14:textId="77777777" w:rsidR="001328C2" w:rsidRDefault="001328C2">
                    <w:pPr>
                      <w:ind w:left="-41" w:right="-41"/>
                      <w:jc w:val="center"/>
                      <w:rPr>
                        <w:rFonts w:eastAsia="ＭＳ ゴシック"/>
                      </w:rPr>
                    </w:pPr>
                    <w:r>
                      <w:rPr>
                        <w:rFonts w:eastAsia="ＭＳ ゴシック" w:hint="eastAsia"/>
                      </w:rPr>
                      <w:t>申込書類一式郵送</w:t>
                    </w:r>
                  </w:p>
                </w:txbxContent>
              </v:textbox>
            </v:rect>
          </v:group>
        </w:pict>
      </w:r>
      <w:r w:rsidR="001328C2">
        <w:rPr>
          <w:rFonts w:ascii="Century" w:hAnsi="Century"/>
          <w:noProof/>
        </w:rPr>
        <w:pict w14:anchorId="42716FE3">
          <v:group id="_x0000_s1039" style="position:absolute;left:0;text-align:left;margin-left:185.95pt;margin-top:134.1pt;width:270pt;height:38.45pt;z-index:251655680" coordsize="20000,20000" o:allowincell="f">
            <v:shape id="_x0000_s1040" style="position:absolute;width:20000;height:20000" coordsize="20000,20000" path="m,l,20000r20000,l20000,,,e">
              <v:fill r:id="rId7" o:title="" type="pattern"/>
              <v:path arrowok="t"/>
            </v:shape>
            <v:rect id="_x0000_s1041" style="position:absolute;width:20000;height:20000" filled="f" stroked="f">
              <v:textbox style="mso-next-textbox:#_x0000_s1041" inset="5.65pt,5.65pt,5.65pt,5.65pt">
                <w:txbxContent>
                  <w:p w14:paraId="5CFB5D0A" w14:textId="77777777" w:rsidR="001328C2" w:rsidRDefault="001328C2">
                    <w:pPr>
                      <w:pStyle w:val="a4"/>
                      <w:ind w:left="-41" w:right="-41"/>
                      <w:rPr>
                        <w:rFonts w:ascii="ＭＳ ゴシック" w:eastAsia="ＭＳ ゴシック"/>
                      </w:rPr>
                    </w:pPr>
                    <w:r>
                      <w:rPr>
                        <w:rFonts w:eastAsia="ＭＳ ゴシック" w:hint="eastAsia"/>
                        <w:kern w:val="2"/>
                      </w:rPr>
                      <w:t>・受講申請書および受講者票（様式</w:t>
                    </w:r>
                    <w:r>
                      <w:rPr>
                        <w:rFonts w:ascii="ＭＳ ゴシック" w:eastAsia="ＭＳ ゴシック"/>
                        <w:kern w:val="2"/>
                      </w:rPr>
                      <w:t>1,2</w:t>
                    </w:r>
                    <w:r>
                      <w:rPr>
                        <w:rFonts w:eastAsia="ＭＳ ゴシック" w:hint="eastAsia"/>
                        <w:kern w:val="2"/>
                      </w:rPr>
                      <w:t>）</w:t>
                    </w:r>
                  </w:p>
                  <w:p w14:paraId="322D429E" w14:textId="77777777" w:rsidR="001328C2" w:rsidRDefault="001328C2">
                    <w:pPr>
                      <w:ind w:left="-41" w:right="-41"/>
                      <w:jc w:val="center"/>
                      <w:rPr>
                        <w:rFonts w:ascii="ＭＳ ゴシック" w:eastAsia="ＭＳ ゴシック"/>
                        <w:sz w:val="21"/>
                      </w:rPr>
                    </w:pPr>
                    <w:r>
                      <w:rPr>
                        <w:rFonts w:ascii="ＭＳ ゴシック" w:eastAsia="ＭＳ ゴシック" w:hint="eastAsia"/>
                        <w:sz w:val="21"/>
                      </w:rPr>
                      <w:t>写真を忘れないように</w:t>
                    </w:r>
                  </w:p>
                </w:txbxContent>
              </v:textbox>
            </v:rect>
          </v:group>
        </w:pict>
      </w:r>
      <w:r w:rsidR="001328C2">
        <w:rPr>
          <w:rFonts w:ascii="Century" w:hAnsi="Century"/>
          <w:noProof/>
        </w:rPr>
        <w:pict w14:anchorId="14DE3F78">
          <v:group id="_x0000_s1030" style="position:absolute;left:0;text-align:left;margin-left:77.95pt;margin-top:98.1pt;width:126pt;height:28pt;z-index:251652608" coordsize="20000,20000" o:allowincell="f">
            <v:shape id="_x0000_s1031" style="position:absolute;width:20000;height:20000" coordsize="20000,20000" path="m,l,20000r20000,l20000,,,e" fillcolor="#cff">
              <v:path arrowok="t"/>
            </v:shape>
            <v:rect id="_x0000_s1032" style="position:absolute;width:20000;height:20000" fillcolor="#cff">
              <v:textbox style="mso-next-textbox:#_x0000_s1032" inset="5.65pt,5.65pt,5.65pt,5.65pt">
                <w:txbxContent>
                  <w:p w14:paraId="6EFE65F8" w14:textId="77777777" w:rsidR="001328C2" w:rsidRDefault="001328C2">
                    <w:pPr>
                      <w:ind w:left="-41" w:right="-41"/>
                      <w:jc w:val="center"/>
                      <w:rPr>
                        <w:rFonts w:eastAsia="ＭＳ ゴシック"/>
                      </w:rPr>
                    </w:pPr>
                    <w:r>
                      <w:rPr>
                        <w:rFonts w:eastAsia="ＭＳ ゴシック" w:hint="eastAsia"/>
                      </w:rPr>
                      <w:t>申込書類の作成</w:t>
                    </w:r>
                  </w:p>
                </w:txbxContent>
              </v:textbox>
            </v:rect>
          </v:group>
        </w:pict>
      </w:r>
      <w:r w:rsidR="001328C2">
        <w:rPr>
          <w:rFonts w:ascii="Century" w:hAnsi="Century"/>
          <w:noProof/>
        </w:rPr>
        <w:pict w14:anchorId="2D359691">
          <v:group id="_x0000_s1027" style="position:absolute;left:0;text-align:left;margin-left:78pt;margin-top:35.65pt;width:126pt;height:28pt;z-index:251651584" coordsize="20000,20000" o:allowincell="f">
            <v:shape id="_x0000_s1028" style="position:absolute;width:20000;height:20000" coordsize="20000,20000" path="m,l,20000r20000,l20000,,,e" fillcolor="#cff">
              <v:path arrowok="t"/>
            </v:shape>
            <v:rect id="_x0000_s1029" style="position:absolute;width:20000;height:20000" fillcolor="#cff">
              <v:textbox inset="5.65pt,5.65pt,5.65pt,5.65pt">
                <w:txbxContent>
                  <w:p w14:paraId="3F350BDB" w14:textId="77777777" w:rsidR="001328C2" w:rsidRDefault="001328C2">
                    <w:pPr>
                      <w:ind w:left="-41" w:right="-41"/>
                      <w:jc w:val="center"/>
                      <w:rPr>
                        <w:rFonts w:eastAsia="ＭＳ ゴシック"/>
                      </w:rPr>
                    </w:pPr>
                    <w:r>
                      <w:rPr>
                        <w:rFonts w:eastAsia="ＭＳ ゴシック" w:hint="eastAsia"/>
                      </w:rPr>
                      <w:t>受講案内の入手</w:t>
                    </w:r>
                  </w:p>
                </w:txbxContent>
              </v:textbox>
            </v:rect>
          </v:group>
        </w:pict>
      </w:r>
    </w:p>
    <w:sectPr w:rsidR="001328C2" w:rsidSect="009538C9">
      <w:headerReference w:type="default" r:id="rId8"/>
      <w:endnotePr>
        <w:numFmt w:val="decimal"/>
      </w:endnotePr>
      <w:pgSz w:w="11906" w:h="16838"/>
      <w:pgMar w:top="1134" w:right="1151" w:bottom="1134" w:left="1151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37FF2" w14:textId="77777777" w:rsidR="003E4ACD" w:rsidRDefault="003E4ACD" w:rsidP="00327186">
      <w:r>
        <w:separator/>
      </w:r>
    </w:p>
  </w:endnote>
  <w:endnote w:type="continuationSeparator" w:id="0">
    <w:p w14:paraId="20B615A4" w14:textId="77777777" w:rsidR="003E4ACD" w:rsidRDefault="003E4ACD" w:rsidP="0032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E0673" w14:textId="77777777" w:rsidR="003E4ACD" w:rsidRDefault="003E4ACD" w:rsidP="00327186">
      <w:r>
        <w:separator/>
      </w:r>
    </w:p>
  </w:footnote>
  <w:footnote w:type="continuationSeparator" w:id="0">
    <w:p w14:paraId="150FF232" w14:textId="77777777" w:rsidR="003E4ACD" w:rsidRDefault="003E4ACD" w:rsidP="0032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00425" w14:textId="77777777" w:rsidR="009538C9" w:rsidRPr="009538C9" w:rsidRDefault="009538C9" w:rsidP="009538C9">
    <w:pPr>
      <w:pStyle w:val="a7"/>
      <w:jc w:val="right"/>
      <w:rPr>
        <w:rFonts w:ascii="ＭＳ ゴシック" w:eastAsia="ＭＳ ゴシック" w:hAnsi="ＭＳ ゴシック"/>
        <w:b/>
        <w:sz w:val="22"/>
        <w:szCs w:val="22"/>
      </w:rPr>
    </w:pPr>
    <w:r w:rsidRPr="009538C9">
      <w:rPr>
        <w:rFonts w:ascii="ＭＳ ゴシック" w:eastAsia="ＭＳ ゴシック" w:hAnsi="ＭＳ ゴシック" w:hint="eastAsia"/>
        <w:b/>
        <w:sz w:val="22"/>
        <w:szCs w:val="22"/>
      </w:rPr>
      <w:t>LSA-更12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・"/>
        <w:legacy w:legacy="1" w:legacySpace="0" w:legacyIndent="360"/>
        <w:lvlJc w:val="left"/>
        <w:pPr>
          <w:ind w:left="319" w:hanging="360"/>
        </w:pPr>
        <w:rPr>
          <w:rFonts w:ascii="ＭＳ ゴシック" w:eastAsia="ＭＳ ゴシック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8C2"/>
    <w:rsid w:val="000B1307"/>
    <w:rsid w:val="000D13D2"/>
    <w:rsid w:val="000D23FE"/>
    <w:rsid w:val="001328C2"/>
    <w:rsid w:val="0017581E"/>
    <w:rsid w:val="00192D45"/>
    <w:rsid w:val="00296E33"/>
    <w:rsid w:val="002C4A8F"/>
    <w:rsid w:val="00327186"/>
    <w:rsid w:val="00343A3B"/>
    <w:rsid w:val="003D4DDF"/>
    <w:rsid w:val="003E4ACD"/>
    <w:rsid w:val="00530A7F"/>
    <w:rsid w:val="005E0C2E"/>
    <w:rsid w:val="005E7FDD"/>
    <w:rsid w:val="006D65FD"/>
    <w:rsid w:val="00756E67"/>
    <w:rsid w:val="00841DFA"/>
    <w:rsid w:val="008D0DDA"/>
    <w:rsid w:val="009538C9"/>
    <w:rsid w:val="00AA5CD0"/>
    <w:rsid w:val="00AF2F59"/>
    <w:rsid w:val="00C824C2"/>
    <w:rsid w:val="00CC19FB"/>
    <w:rsid w:val="00CD1E3F"/>
    <w:rsid w:val="00CD2A8F"/>
    <w:rsid w:val="00E4060B"/>
    <w:rsid w:val="00E627BE"/>
    <w:rsid w:val="00EA2661"/>
    <w:rsid w:val="00F75785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E55909"/>
  <w15:chartTrackingRefBased/>
  <w15:docId w15:val="{27C61B0B-CD02-406C-8F81-3FBEC7E8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autoSpaceDE w:val="0"/>
      <w:autoSpaceDN w:val="0"/>
      <w:adjustRightInd w:val="0"/>
      <w:spacing w:line="322" w:lineRule="atLeast"/>
      <w:jc w:val="both"/>
      <w:textAlignment w:val="baseline"/>
    </w:pPr>
    <w:rPr>
      <w:rFonts w:ascii="ＭＳ 明朝" w:eastAsia="ＭＳ 明朝" w:hAnsi="Times New Roman"/>
      <w:spacing w:val="-4"/>
    </w:rPr>
  </w:style>
  <w:style w:type="paragraph" w:styleId="a4">
    <w:name w:val="Date"/>
    <w:basedOn w:val="a"/>
    <w:next w:val="a"/>
    <w:rPr>
      <w:rFonts w:ascii="ＭＳ 明朝" w:eastAsia="ＭＳ 明朝"/>
      <w:spacing w:val="-6"/>
      <w:kern w:val="0"/>
      <w:sz w:val="21"/>
    </w:rPr>
  </w:style>
  <w:style w:type="paragraph" w:styleId="a5">
    <w:name w:val="Block Text"/>
    <w:basedOn w:val="a"/>
    <w:pPr>
      <w:ind w:left="120" w:right="15"/>
    </w:pPr>
    <w:rPr>
      <w:rFonts w:ascii="ＭＳ ゴシック" w:eastAsia="ＭＳ ゴシック"/>
      <w:sz w:val="21"/>
    </w:rPr>
  </w:style>
  <w:style w:type="paragraph" w:styleId="a6">
    <w:name w:val="Balloon Text"/>
    <w:basedOn w:val="a"/>
    <w:semiHidden/>
    <w:rsid w:val="000D13D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7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7186"/>
    <w:rPr>
      <w:rFonts w:ascii="Times New Roman" w:hAnsi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3271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7186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１２ 年 度</vt:lpstr>
      <vt:lpstr>平 成 １２ 年 度</vt:lpstr>
    </vt:vector>
  </TitlesOfParts>
  <Company>ダイニックジュノ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１２ 年 度</dc:title>
  <dc:subject/>
  <dc:creator>情報システムセンター</dc:creator>
  <cp:keywords/>
  <cp:lastModifiedBy>古田 秀雄</cp:lastModifiedBy>
  <cp:revision>2</cp:revision>
  <cp:lastPrinted>2015-10-02T01:25:00Z</cp:lastPrinted>
  <dcterms:created xsi:type="dcterms:W3CDTF">2020-12-01T11:47:00Z</dcterms:created>
  <dcterms:modified xsi:type="dcterms:W3CDTF">2020-12-01T11:47:00Z</dcterms:modified>
</cp:coreProperties>
</file>